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701D" w14:textId="2228EEB8" w:rsidR="007414BB" w:rsidRDefault="007414BB" w:rsidP="003201F2">
      <w:pPr>
        <w:tabs>
          <w:tab w:val="left" w:pos="425"/>
        </w:tabs>
        <w:rPr>
          <w:b/>
          <w:bCs/>
          <w:u w:val="single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83"/>
        <w:gridCol w:w="1213"/>
      </w:tblGrid>
      <w:tr w:rsidR="003201F2" w14:paraId="6EBBD0A4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162DD1C6" w14:textId="33CFC17C" w:rsidR="003201F2" w:rsidRPr="001F6474" w:rsidRDefault="003201F2" w:rsidP="00EF2C4D">
            <w:pPr>
              <w:pStyle w:val="ListParagraph"/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>Site Identification: Site ID, civic address, PID, legal description, land use, site risk classification, metes and bounds (if applicable).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2538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76D544C2" w14:textId="3FA6CF28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532297D6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364021AF" w14:textId="5592CE3C" w:rsidR="003201F2" w:rsidRPr="001F6474" w:rsidRDefault="003201F2" w:rsidP="00EF2C4D">
            <w:pPr>
              <w:pStyle w:val="ListParagraph"/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 xml:space="preserve">State the compliance condition(s) as in </w:t>
            </w:r>
            <w:r w:rsidR="006F0247">
              <w:rPr>
                <w:rFonts w:ascii="Calibri" w:hAnsi="Calibri" w:cs="Calibri"/>
                <w:sz w:val="22"/>
                <w:szCs w:val="22"/>
              </w:rPr>
              <w:t>S</w:t>
            </w:r>
            <w:r w:rsidRPr="0099662D">
              <w:rPr>
                <w:rFonts w:ascii="Calibri" w:hAnsi="Calibri" w:cs="Calibri"/>
                <w:sz w:val="22"/>
                <w:szCs w:val="22"/>
              </w:rPr>
              <w:t>chedule B</w:t>
            </w:r>
            <w:r w:rsidR="006F0247">
              <w:rPr>
                <w:rFonts w:ascii="Calibri" w:hAnsi="Calibri" w:cs="Calibri"/>
                <w:sz w:val="22"/>
                <w:szCs w:val="22"/>
              </w:rPr>
              <w:t>,</w:t>
            </w:r>
            <w:r w:rsidRPr="0099662D">
              <w:rPr>
                <w:rFonts w:ascii="Calibri" w:hAnsi="Calibri" w:cs="Calibri"/>
                <w:sz w:val="22"/>
                <w:szCs w:val="22"/>
              </w:rPr>
              <w:t xml:space="preserve"> the PVP or reporting requirements.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6459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55590506" w14:textId="528BD35E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74008FC9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5E32455B" w14:textId="544A2D61" w:rsidR="006D6F5C" w:rsidRPr="001F6474" w:rsidRDefault="003201F2" w:rsidP="00EF2C4D">
            <w:pPr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>Provide the scope of work completed to confirm the condition is fulfilling the purpose.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7405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499BAB1F" w14:textId="48AB1F39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2735AB41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549915D1" w14:textId="3CDAFA5E" w:rsidR="003201F2" w:rsidRPr="001F6474" w:rsidRDefault="003201F2" w:rsidP="00EF2C4D">
            <w:pPr>
              <w:pStyle w:val="ListParagraph"/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>Provide results from the completed work.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3771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0FE6E040" w14:textId="76BB957D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0DFF12A8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50F79256" w14:textId="3E037386" w:rsidR="003201F2" w:rsidRPr="001F6474" w:rsidRDefault="003201F2" w:rsidP="00EF2C4D">
            <w:pPr>
              <w:pStyle w:val="ListParagraph"/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>Discuss whether the results s</w:t>
            </w:r>
            <w:r w:rsidR="00687D65" w:rsidRPr="0099662D">
              <w:rPr>
                <w:rFonts w:ascii="Calibri" w:hAnsi="Calibri" w:cs="Calibri"/>
                <w:sz w:val="22"/>
                <w:szCs w:val="22"/>
              </w:rPr>
              <w:t xml:space="preserve">atisfy </w:t>
            </w:r>
            <w:r w:rsidRPr="0099662D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proofErr w:type="gramStart"/>
            <w:r w:rsidRPr="0099662D">
              <w:rPr>
                <w:rFonts w:ascii="Calibri" w:hAnsi="Calibri" w:cs="Calibri"/>
                <w:sz w:val="22"/>
                <w:szCs w:val="22"/>
              </w:rPr>
              <w:t>condition</w:t>
            </w:r>
            <w:r w:rsidR="009679FD">
              <w:rPr>
                <w:rFonts w:ascii="Calibri" w:hAnsi="Calibri" w:cs="Calibri"/>
                <w:sz w:val="22"/>
                <w:szCs w:val="22"/>
              </w:rPr>
              <w:t>(s)</w:t>
            </w:r>
            <w:proofErr w:type="gramEnd"/>
            <w:r w:rsidRPr="0099662D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80118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44B5D026" w14:textId="3397965E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62FB157D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0D7B6A23" w14:textId="1368A0A6" w:rsidR="003201F2" w:rsidRPr="001F6474" w:rsidRDefault="003201F2" w:rsidP="00EF2C4D">
            <w:pPr>
              <w:pStyle w:val="ListParagraph"/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 xml:space="preserve">Identify any changes that have occurred and if they </w:t>
            </w:r>
            <w:proofErr w:type="gramStart"/>
            <w:r w:rsidR="00420E7A" w:rsidRPr="0099662D">
              <w:rPr>
                <w:rFonts w:ascii="Calibri" w:hAnsi="Calibri" w:cs="Calibri"/>
                <w:sz w:val="22"/>
                <w:szCs w:val="22"/>
              </w:rPr>
              <w:t>i</w:t>
            </w:r>
            <w:r w:rsidRPr="0099662D">
              <w:rPr>
                <w:rFonts w:ascii="Calibri" w:hAnsi="Calibri" w:cs="Calibri"/>
                <w:sz w:val="22"/>
                <w:szCs w:val="22"/>
              </w:rPr>
              <w:t>mpact</w:t>
            </w:r>
            <w:proofErr w:type="gramEnd"/>
            <w:r w:rsidRPr="0099662D">
              <w:rPr>
                <w:rFonts w:ascii="Calibri" w:hAnsi="Calibri" w:cs="Calibri"/>
                <w:sz w:val="22"/>
                <w:szCs w:val="22"/>
              </w:rPr>
              <w:t xml:space="preserve"> the condition</w:t>
            </w:r>
            <w:r w:rsidR="00420E7A" w:rsidRPr="0099662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78017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52A36F8B" w14:textId="6429F1A7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7731B8D2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55744F20" w14:textId="7F2E8924" w:rsidR="00420E7A" w:rsidRPr="001F6474" w:rsidRDefault="003201F2" w:rsidP="00EF2C4D">
            <w:pPr>
              <w:pStyle w:val="ListParagraph"/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>State any proposed changes (i.e., monitoring data supports deleting the condition, or replacing a cap provided by pavement with a building, etc.) and if they impact the condition</w:t>
            </w:r>
            <w:r w:rsidR="00420E7A" w:rsidRPr="0099662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7181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6A0C5BFC" w14:textId="0F5D8FC6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04FB13F2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422C8A54" w14:textId="2A457557" w:rsidR="006D6F5C" w:rsidRPr="001F6474" w:rsidRDefault="003201F2" w:rsidP="00EF2C4D">
            <w:pPr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>Conclude whether actions are needed or not. If actions are needed</w:t>
            </w:r>
            <w:r w:rsidR="007A6879">
              <w:rPr>
                <w:rFonts w:ascii="Calibri" w:hAnsi="Calibri" w:cs="Calibri"/>
                <w:sz w:val="22"/>
                <w:szCs w:val="22"/>
              </w:rPr>
              <w:t>,</w:t>
            </w:r>
            <w:r w:rsidRPr="0099662D">
              <w:rPr>
                <w:rFonts w:ascii="Calibri" w:hAnsi="Calibri" w:cs="Calibri"/>
                <w:sz w:val="22"/>
                <w:szCs w:val="22"/>
              </w:rPr>
              <w:t xml:space="preserve"> provide scope and schedule.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22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41C38611" w14:textId="1E5D239D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201F2" w14:paraId="0CFBBD23" w14:textId="77777777" w:rsidTr="00EF2C4D">
        <w:trPr>
          <w:trHeight w:val="539"/>
        </w:trPr>
        <w:tc>
          <w:tcPr>
            <w:tcW w:w="7083" w:type="dxa"/>
            <w:vAlign w:val="center"/>
          </w:tcPr>
          <w:p w14:paraId="6B621367" w14:textId="3F449C72" w:rsidR="006D6F5C" w:rsidRPr="001F6474" w:rsidRDefault="003201F2" w:rsidP="00EF2C4D">
            <w:pPr>
              <w:numPr>
                <w:ilvl w:val="0"/>
                <w:numId w:val="2"/>
              </w:numPr>
              <w:ind w:left="455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99662D">
              <w:rPr>
                <w:rFonts w:ascii="Calibri" w:hAnsi="Calibri" w:cs="Calibri"/>
                <w:sz w:val="22"/>
                <w:szCs w:val="22"/>
              </w:rPr>
              <w:t>Include figures, tables, photographs, laboratory certificates, etc. as required to support the report.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8865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vAlign w:val="center"/>
              </w:tcPr>
              <w:p w14:paraId="2C8F3547" w14:textId="5966934F" w:rsidR="003201F2" w:rsidRPr="0099662D" w:rsidRDefault="003201F2" w:rsidP="00B242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966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C424FC4" w14:textId="77777777" w:rsidR="00A92529" w:rsidRDefault="00A92529"/>
    <w:sectPr w:rsidR="00A92529" w:rsidSect="00A40775">
      <w:headerReference w:type="default" r:id="rId11"/>
      <w:footerReference w:type="default" r:id="rId12"/>
      <w:pgSz w:w="11906" w:h="16838"/>
      <w:pgMar w:top="1644" w:right="1797" w:bottom="1440" w:left="1797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DF6B" w14:textId="77777777" w:rsidR="00D1182D" w:rsidRDefault="00D1182D" w:rsidP="00B433AA">
      <w:pPr>
        <w:spacing w:after="0" w:line="240" w:lineRule="auto"/>
      </w:pPr>
      <w:r>
        <w:separator/>
      </w:r>
    </w:p>
  </w:endnote>
  <w:endnote w:type="continuationSeparator" w:id="0">
    <w:p w14:paraId="03BBA622" w14:textId="77777777" w:rsidR="00D1182D" w:rsidRDefault="00D1182D" w:rsidP="00B4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BF5C" w14:textId="240669BB" w:rsidR="00FA4520" w:rsidRPr="00A40775" w:rsidRDefault="00FA4520">
    <w:pPr>
      <w:pStyle w:val="Footer"/>
      <w:rPr>
        <w:color w:val="808080" w:themeColor="background1" w:themeShade="80"/>
        <w:sz w:val="18"/>
        <w:szCs w:val="18"/>
      </w:rPr>
    </w:pPr>
    <w:r w:rsidRPr="00A40775">
      <w:rPr>
        <w:color w:val="808080" w:themeColor="background1" w:themeShade="80"/>
        <w:sz w:val="18"/>
        <w:szCs w:val="18"/>
      </w:rPr>
      <w:t>CSAP R</w:t>
    </w:r>
    <w:r w:rsidR="00CD0371" w:rsidRPr="00A40775">
      <w:rPr>
        <w:color w:val="808080" w:themeColor="background1" w:themeShade="80"/>
        <w:sz w:val="18"/>
        <w:szCs w:val="18"/>
      </w:rPr>
      <w:t>eview Servies Checklist – Rev Oct 2025</w:t>
    </w:r>
  </w:p>
  <w:p w14:paraId="29B84D10" w14:textId="77777777" w:rsidR="00FA4520" w:rsidRDefault="00FA4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573D" w14:textId="77777777" w:rsidR="00D1182D" w:rsidRDefault="00D1182D" w:rsidP="00B433AA">
      <w:pPr>
        <w:spacing w:after="0" w:line="240" w:lineRule="auto"/>
      </w:pPr>
      <w:r>
        <w:separator/>
      </w:r>
    </w:p>
  </w:footnote>
  <w:footnote w:type="continuationSeparator" w:id="0">
    <w:p w14:paraId="2105CB25" w14:textId="77777777" w:rsidR="00D1182D" w:rsidRDefault="00D1182D" w:rsidP="00B4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19BD" w14:textId="303E0C83" w:rsidR="00B433AA" w:rsidRPr="00896D14" w:rsidRDefault="00B433AA" w:rsidP="00B433AA">
    <w:pPr>
      <w:tabs>
        <w:tab w:val="left" w:pos="425"/>
      </w:tabs>
      <w:jc w:val="right"/>
      <w:rPr>
        <w:b/>
        <w:bCs/>
        <w:sz w:val="28"/>
        <w:szCs w:val="28"/>
      </w:rPr>
    </w:pPr>
    <w:r w:rsidRPr="005B1015">
      <w:rPr>
        <w:rFonts w:eastAsia="Calibri" w:cstheme="minorHAnsi"/>
        <w:noProof/>
        <w:sz w:val="24"/>
      </w:rPr>
      <w:drawing>
        <wp:anchor distT="0" distB="0" distL="114300" distR="114300" simplePos="0" relativeHeight="251659264" behindDoc="1" locked="0" layoutInCell="1" allowOverlap="1" wp14:anchorId="2AAE0EBA" wp14:editId="6AEFB5FB">
          <wp:simplePos x="0" y="0"/>
          <wp:positionH relativeFrom="margin">
            <wp:align>left</wp:align>
          </wp:positionH>
          <wp:positionV relativeFrom="paragraph">
            <wp:posOffset>-83111</wp:posOffset>
          </wp:positionV>
          <wp:extent cx="1438275" cy="609600"/>
          <wp:effectExtent l="0" t="0" r="9525" b="0"/>
          <wp:wrapTight wrapText="bothSides">
            <wp:wrapPolygon edited="0">
              <wp:start x="0" y="0"/>
              <wp:lineTo x="0" y="20925"/>
              <wp:lineTo x="21457" y="20925"/>
              <wp:lineTo x="21457" y="0"/>
              <wp:lineTo x="0" y="0"/>
            </wp:wrapPolygon>
          </wp:wrapTight>
          <wp:docPr id="7" name="Picture 7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896D14">
      <w:rPr>
        <w:b/>
        <w:bCs/>
        <w:sz w:val="28"/>
        <w:szCs w:val="28"/>
      </w:rPr>
      <w:t>CSAP Review Services Checklist</w:t>
    </w:r>
  </w:p>
  <w:p w14:paraId="532D6CAB" w14:textId="00613524" w:rsidR="00B433AA" w:rsidRPr="00896D14" w:rsidRDefault="00B433AA">
    <w:pPr>
      <w:pStyle w:val="Header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67410"/>
    <w:multiLevelType w:val="singleLevel"/>
    <w:tmpl w:val="6155419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7FB233F4"/>
    <w:multiLevelType w:val="hybridMultilevel"/>
    <w:tmpl w:val="2A161618"/>
    <w:lvl w:ilvl="0" w:tplc="F5CE9A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63982684">
    <w:abstractNumId w:val="0"/>
  </w:num>
  <w:num w:numId="2" w16cid:durableId="50005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F2"/>
    <w:rsid w:val="000B7578"/>
    <w:rsid w:val="0019625B"/>
    <w:rsid w:val="001D26B2"/>
    <w:rsid w:val="001F6474"/>
    <w:rsid w:val="002E4123"/>
    <w:rsid w:val="003201F2"/>
    <w:rsid w:val="00420E7A"/>
    <w:rsid w:val="004B3AB5"/>
    <w:rsid w:val="004D7B99"/>
    <w:rsid w:val="004E308A"/>
    <w:rsid w:val="00673D2F"/>
    <w:rsid w:val="00687D65"/>
    <w:rsid w:val="00692D8C"/>
    <w:rsid w:val="006D6F5C"/>
    <w:rsid w:val="006F0247"/>
    <w:rsid w:val="007414BB"/>
    <w:rsid w:val="00764E21"/>
    <w:rsid w:val="00772E13"/>
    <w:rsid w:val="007861ED"/>
    <w:rsid w:val="007A6879"/>
    <w:rsid w:val="00896D14"/>
    <w:rsid w:val="009679FD"/>
    <w:rsid w:val="0099662D"/>
    <w:rsid w:val="009C6A23"/>
    <w:rsid w:val="00A04ABE"/>
    <w:rsid w:val="00A40775"/>
    <w:rsid w:val="00A92529"/>
    <w:rsid w:val="00AB0DF3"/>
    <w:rsid w:val="00B242A2"/>
    <w:rsid w:val="00B433AA"/>
    <w:rsid w:val="00B61BF2"/>
    <w:rsid w:val="00C10E08"/>
    <w:rsid w:val="00C21B0D"/>
    <w:rsid w:val="00C73F52"/>
    <w:rsid w:val="00CA4F9B"/>
    <w:rsid w:val="00CD0371"/>
    <w:rsid w:val="00D1182D"/>
    <w:rsid w:val="00D77B9C"/>
    <w:rsid w:val="00E44846"/>
    <w:rsid w:val="00EC5EA3"/>
    <w:rsid w:val="00EF2C4D"/>
    <w:rsid w:val="00F97057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22D67"/>
  <w15:chartTrackingRefBased/>
  <w15:docId w15:val="{D3CDBC92-48CD-4651-8087-072419CF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1F2"/>
    <w:pPr>
      <w:widowControl w:val="0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3AA"/>
    <w:rPr>
      <w:rFonts w:eastAsiaTheme="minorEastAsia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43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3AA"/>
    <w:rPr>
      <w:rFonts w:eastAsiaTheme="minorEastAsia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179A5D1DCE64BBA92F63DF66D020F" ma:contentTypeVersion="14" ma:contentTypeDescription="Create a new document." ma:contentTypeScope="" ma:versionID="90e6cc3ff2ddca1b3d248b64c447ef58">
  <xsd:schema xmlns:xsd="http://www.w3.org/2001/XMLSchema" xmlns:xs="http://www.w3.org/2001/XMLSchema" xmlns:p="http://schemas.microsoft.com/office/2006/metadata/properties" xmlns:ns2="2339810d-efaf-4595-9329-72b9a7bc7049" xmlns:ns3="4335da26-ef04-4109-9988-0afca7e5ec08" targetNamespace="http://schemas.microsoft.com/office/2006/metadata/properties" ma:root="true" ma:fieldsID="a0cd3d19b416e83b9e72d685a5359c9c" ns2:_="" ns3:_="">
    <xsd:import namespace="2339810d-efaf-4595-9329-72b9a7bc7049"/>
    <xsd:import namespace="4335da26-ef04-4109-9988-0afca7e5e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810d-efaf-4595-9329-72b9a7bc7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af126b-3e16-4cfa-b61e-3fbf7a1b3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da26-ef04-4109-9988-0afca7e5e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5ad7cd-7ce1-4dc7-9684-e9e2dcd04dc5}" ma:internalName="TaxCatchAll" ma:showField="CatchAllData" ma:web="4335da26-ef04-4109-9988-0afca7e5e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9810d-efaf-4595-9329-72b9a7bc7049">
      <Terms xmlns="http://schemas.microsoft.com/office/infopath/2007/PartnerControls"/>
    </lcf76f155ced4ddcb4097134ff3c332f>
    <TaxCatchAll xmlns="4335da26-ef04-4109-9988-0afca7e5ec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C963B-6F26-40AF-B523-0481D0673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D823A-72FD-402F-8864-17397E6205CB}"/>
</file>

<file path=customXml/itemProps3.xml><?xml version="1.0" encoding="utf-8"?>
<ds:datastoreItem xmlns:ds="http://schemas.openxmlformats.org/officeDocument/2006/customXml" ds:itemID="{59197A57-9E5E-41BC-BC06-88777F699AFF}">
  <ds:schemaRefs>
    <ds:schemaRef ds:uri="http://schemas.microsoft.com/office/2006/metadata/properties"/>
    <ds:schemaRef ds:uri="http://schemas.microsoft.com/office/infopath/2007/PartnerControls"/>
    <ds:schemaRef ds:uri="2339810d-efaf-4595-9329-72b9a7bc7049"/>
    <ds:schemaRef ds:uri="4335da26-ef04-4109-9988-0afca7e5ec08"/>
  </ds:schemaRefs>
</ds:datastoreItem>
</file>

<file path=customXml/itemProps4.xml><?xml version="1.0" encoding="utf-8"?>
<ds:datastoreItem xmlns:ds="http://schemas.openxmlformats.org/officeDocument/2006/customXml" ds:itemID="{17ED20F5-9444-48FA-934E-40EB4D5C3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761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Popova</dc:creator>
  <cp:keywords/>
  <dc:description/>
  <cp:lastModifiedBy>Stephanie Kwok</cp:lastModifiedBy>
  <cp:revision>3</cp:revision>
  <cp:lastPrinted>2025-11-20T16:19:00Z</cp:lastPrinted>
  <dcterms:created xsi:type="dcterms:W3CDTF">2025-11-19T21:55:00Z</dcterms:created>
  <dcterms:modified xsi:type="dcterms:W3CDTF">2025-11-20T16:19:00Z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0x010100630179A5D1DCE64BBA92F63DF66D020F</vt:lpwstr>
  </property>
  <property fmtid="{D5CDD505-2E9C-101B-9397-08002B2CF9AE}" pid="3" name="Order">
    <vt:r8>3000</vt:r8>
  </property>
  <property fmtid="{D5CDD505-2E9C-101B-9397-08002B2CF9AE}" pid="4" name="MediaServiceImageTags">
    <vt:lpwstr/>
  </property>
</Properties>
</file>